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42556" w14:textId="30427FC2" w:rsidR="00A915B4" w:rsidRPr="00125146" w:rsidRDefault="0005741D" w:rsidP="001238FB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125146">
        <w:rPr>
          <w:rFonts w:ascii="Times New Roman" w:hAnsi="Times New Roman" w:cs="Times New Roman"/>
          <w:b/>
          <w:bCs/>
          <w:sz w:val="26"/>
          <w:szCs w:val="26"/>
        </w:rPr>
        <w:t>Профориентационный</w:t>
      </w:r>
      <w:proofErr w:type="spellEnd"/>
      <w:r w:rsidRPr="00125146">
        <w:rPr>
          <w:rFonts w:ascii="Times New Roman" w:hAnsi="Times New Roman" w:cs="Times New Roman"/>
          <w:b/>
          <w:bCs/>
          <w:sz w:val="26"/>
          <w:szCs w:val="26"/>
        </w:rPr>
        <w:t xml:space="preserve"> форум</w:t>
      </w:r>
    </w:p>
    <w:p w14:paraId="14E79157" w14:textId="77777777" w:rsidR="0005741D" w:rsidRPr="00125146" w:rsidRDefault="0005741D" w:rsidP="001238FB">
      <w:pPr>
        <w:spacing w:after="0" w:line="240" w:lineRule="auto"/>
        <w:ind w:firstLine="680"/>
        <w:rPr>
          <w:rFonts w:ascii="Times New Roman" w:hAnsi="Times New Roman" w:cs="Times New Roman"/>
          <w:sz w:val="26"/>
          <w:szCs w:val="26"/>
        </w:rPr>
      </w:pPr>
      <w:r w:rsidRPr="00125146">
        <w:rPr>
          <w:rFonts w:ascii="Times New Roman" w:hAnsi="Times New Roman" w:cs="Times New Roman"/>
          <w:sz w:val="26"/>
          <w:szCs w:val="26"/>
        </w:rPr>
        <w:t>31 января 2025 года в Центре опережающей профессиональной подготовки состоялся региональный форум участников проекта «Билет в будущее».</w:t>
      </w:r>
    </w:p>
    <w:p w14:paraId="12BF654A" w14:textId="6DBBE202" w:rsidR="0005741D" w:rsidRPr="00125146" w:rsidRDefault="00C8328B" w:rsidP="001238FB">
      <w:pPr>
        <w:spacing w:after="0" w:line="240" w:lineRule="auto"/>
        <w:ind w:firstLine="680"/>
        <w:rPr>
          <w:rFonts w:ascii="Times New Roman" w:hAnsi="Times New Roman" w:cs="Times New Roman"/>
          <w:sz w:val="26"/>
          <w:szCs w:val="26"/>
        </w:rPr>
      </w:pPr>
      <w:r w:rsidRPr="00125146">
        <w:rPr>
          <w:rFonts w:ascii="Times New Roman" w:hAnsi="Times New Roman" w:cs="Times New Roman"/>
          <w:sz w:val="26"/>
          <w:szCs w:val="26"/>
        </w:rPr>
        <w:t xml:space="preserve">Кузнецкий район представили </w:t>
      </w:r>
      <w:r w:rsidR="0005741D" w:rsidRPr="00125146">
        <w:rPr>
          <w:rFonts w:ascii="Times New Roman" w:hAnsi="Times New Roman" w:cs="Times New Roman"/>
          <w:sz w:val="26"/>
          <w:szCs w:val="26"/>
        </w:rPr>
        <w:t xml:space="preserve">Грязнова Полина, методист отдела образования, и Архипкина Ирина, </w:t>
      </w:r>
      <w:r w:rsidR="00164D0E" w:rsidRPr="00125146">
        <w:rPr>
          <w:rFonts w:ascii="Times New Roman" w:hAnsi="Times New Roman" w:cs="Times New Roman"/>
          <w:sz w:val="26"/>
          <w:szCs w:val="26"/>
        </w:rPr>
        <w:t xml:space="preserve">учитель </w:t>
      </w:r>
      <w:r w:rsidR="001A532A" w:rsidRPr="00125146">
        <w:rPr>
          <w:rFonts w:ascii="Times New Roman" w:hAnsi="Times New Roman" w:cs="Times New Roman"/>
          <w:sz w:val="26"/>
          <w:szCs w:val="26"/>
        </w:rPr>
        <w:t xml:space="preserve">биологии, </w:t>
      </w:r>
      <w:r w:rsidR="0005741D" w:rsidRPr="00125146">
        <w:rPr>
          <w:rFonts w:ascii="Times New Roman" w:hAnsi="Times New Roman" w:cs="Times New Roman"/>
          <w:sz w:val="26"/>
          <w:szCs w:val="26"/>
        </w:rPr>
        <w:t>педагог- навигатор МБОУ СОШ с. Посёлки.</w:t>
      </w:r>
    </w:p>
    <w:p w14:paraId="539D8194" w14:textId="396552B9" w:rsidR="0005741D" w:rsidRPr="00125146" w:rsidRDefault="0005741D" w:rsidP="001238FB">
      <w:pPr>
        <w:spacing w:after="0" w:line="240" w:lineRule="auto"/>
        <w:ind w:firstLine="680"/>
        <w:rPr>
          <w:rFonts w:ascii="Times New Roman" w:hAnsi="Times New Roman" w:cs="Times New Roman"/>
          <w:sz w:val="26"/>
          <w:szCs w:val="26"/>
        </w:rPr>
      </w:pPr>
      <w:r w:rsidRPr="00125146">
        <w:rPr>
          <w:rFonts w:ascii="Times New Roman" w:hAnsi="Times New Roman" w:cs="Times New Roman"/>
          <w:sz w:val="26"/>
          <w:szCs w:val="26"/>
        </w:rPr>
        <w:t>Форум проходил в здании технопарка</w:t>
      </w:r>
      <w:r w:rsidR="001A532A" w:rsidRPr="00125146">
        <w:rPr>
          <w:rFonts w:ascii="Times New Roman" w:hAnsi="Times New Roman" w:cs="Times New Roman"/>
          <w:sz w:val="26"/>
          <w:szCs w:val="26"/>
        </w:rPr>
        <w:t xml:space="preserve"> </w:t>
      </w:r>
      <w:r w:rsidR="002A68A2" w:rsidRPr="00125146">
        <w:rPr>
          <w:rFonts w:ascii="Times New Roman" w:hAnsi="Times New Roman" w:cs="Times New Roman"/>
          <w:sz w:val="26"/>
          <w:szCs w:val="26"/>
        </w:rPr>
        <w:t>«Рамеев»</w:t>
      </w:r>
      <w:r w:rsidRPr="00125146">
        <w:rPr>
          <w:rFonts w:ascii="Times New Roman" w:hAnsi="Times New Roman" w:cs="Times New Roman"/>
          <w:sz w:val="26"/>
          <w:szCs w:val="26"/>
        </w:rPr>
        <w:t>, где были организованы три дискуссионные площадки:</w:t>
      </w:r>
    </w:p>
    <w:p w14:paraId="5C80DF5C" w14:textId="77777777" w:rsidR="0005741D" w:rsidRPr="00125146" w:rsidRDefault="0005741D" w:rsidP="001238FB">
      <w:pPr>
        <w:spacing w:after="0" w:line="240" w:lineRule="auto"/>
        <w:ind w:firstLine="680"/>
        <w:rPr>
          <w:rFonts w:ascii="Times New Roman" w:hAnsi="Times New Roman" w:cs="Times New Roman"/>
          <w:sz w:val="26"/>
          <w:szCs w:val="26"/>
        </w:rPr>
      </w:pPr>
      <w:r w:rsidRPr="00125146">
        <w:rPr>
          <w:rFonts w:ascii="Times New Roman" w:hAnsi="Times New Roman" w:cs="Times New Roman"/>
          <w:sz w:val="26"/>
          <w:szCs w:val="26"/>
        </w:rPr>
        <w:t>1. «Опыт построения комплексной профориентационной деятельности в образовательных организациях»;</w:t>
      </w:r>
    </w:p>
    <w:p w14:paraId="5705A908" w14:textId="77777777" w:rsidR="0005741D" w:rsidRPr="00125146" w:rsidRDefault="0005741D" w:rsidP="001238FB">
      <w:pPr>
        <w:spacing w:after="0" w:line="240" w:lineRule="auto"/>
        <w:ind w:firstLine="680"/>
        <w:rPr>
          <w:rFonts w:ascii="Times New Roman" w:hAnsi="Times New Roman" w:cs="Times New Roman"/>
          <w:sz w:val="26"/>
          <w:szCs w:val="26"/>
        </w:rPr>
      </w:pPr>
      <w:r w:rsidRPr="00125146">
        <w:rPr>
          <w:rFonts w:ascii="Times New Roman" w:hAnsi="Times New Roman" w:cs="Times New Roman"/>
          <w:sz w:val="26"/>
          <w:szCs w:val="26"/>
        </w:rPr>
        <w:t>2. «Реализация Единой модели профессиональной ориентации: опыт, лучшие практики, задачи на 2025 год»;</w:t>
      </w:r>
    </w:p>
    <w:p w14:paraId="0F32853B" w14:textId="77777777" w:rsidR="0005741D" w:rsidRPr="00125146" w:rsidRDefault="0005741D" w:rsidP="001238FB">
      <w:pPr>
        <w:spacing w:after="0" w:line="240" w:lineRule="auto"/>
        <w:ind w:firstLine="680"/>
        <w:rPr>
          <w:rFonts w:ascii="Times New Roman" w:hAnsi="Times New Roman" w:cs="Times New Roman"/>
          <w:sz w:val="26"/>
          <w:szCs w:val="26"/>
        </w:rPr>
      </w:pPr>
      <w:r w:rsidRPr="00125146">
        <w:rPr>
          <w:rFonts w:ascii="Times New Roman" w:hAnsi="Times New Roman" w:cs="Times New Roman"/>
          <w:sz w:val="26"/>
          <w:szCs w:val="26"/>
        </w:rPr>
        <w:t>3. Круглый стол «Участие работодателей в вопросах развития системы профессиональной ориентации подростков и молодежи в регионе».</w:t>
      </w:r>
    </w:p>
    <w:p w14:paraId="202DDC70" w14:textId="77777777" w:rsidR="0005741D" w:rsidRPr="00125146" w:rsidRDefault="0005741D" w:rsidP="001238FB">
      <w:pPr>
        <w:spacing w:after="0" w:line="240" w:lineRule="auto"/>
        <w:ind w:firstLine="680"/>
        <w:rPr>
          <w:rFonts w:ascii="Times New Roman" w:hAnsi="Times New Roman" w:cs="Times New Roman"/>
          <w:sz w:val="26"/>
          <w:szCs w:val="26"/>
        </w:rPr>
      </w:pPr>
      <w:r w:rsidRPr="00125146">
        <w:rPr>
          <w:rFonts w:ascii="Times New Roman" w:hAnsi="Times New Roman" w:cs="Times New Roman"/>
          <w:sz w:val="26"/>
          <w:szCs w:val="26"/>
        </w:rPr>
        <w:t>На каждой площадке были подведены итоги работы за 2024 год и поставлены цели на 2025-й.</w:t>
      </w:r>
    </w:p>
    <w:p w14:paraId="3598891E" w14:textId="37141054" w:rsidR="001238FB" w:rsidRPr="00125146" w:rsidRDefault="0005741D" w:rsidP="001238FB">
      <w:pPr>
        <w:spacing w:after="0" w:line="240" w:lineRule="auto"/>
        <w:ind w:firstLine="680"/>
        <w:rPr>
          <w:rFonts w:ascii="Times New Roman" w:hAnsi="Times New Roman" w:cs="Times New Roman"/>
          <w:sz w:val="26"/>
          <w:szCs w:val="26"/>
        </w:rPr>
      </w:pPr>
      <w:r w:rsidRPr="00125146">
        <w:rPr>
          <w:rFonts w:ascii="Times New Roman" w:hAnsi="Times New Roman" w:cs="Times New Roman"/>
          <w:sz w:val="26"/>
          <w:szCs w:val="26"/>
        </w:rPr>
        <w:t>В завершение форума состоялось торжественное мероприятие, на котором были награждены территориальные администраторы, педагоги и партнёры проекта, которые наиболее активно участвовали в его организации и помогали в его реализации.</w:t>
      </w:r>
      <w:r w:rsidR="000D207B" w:rsidRPr="0012514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A6E6A6A" w14:textId="653EFEB5" w:rsidR="0005741D" w:rsidRPr="00125146" w:rsidRDefault="001F274B" w:rsidP="001238FB">
      <w:pPr>
        <w:spacing w:after="0" w:line="240" w:lineRule="auto"/>
        <w:ind w:firstLine="680"/>
        <w:rPr>
          <w:rFonts w:ascii="Times New Roman" w:hAnsi="Times New Roman" w:cs="Times New Roman"/>
          <w:sz w:val="26"/>
          <w:szCs w:val="26"/>
        </w:rPr>
      </w:pPr>
      <w:r w:rsidRPr="00125146">
        <w:rPr>
          <w:rFonts w:ascii="Times New Roman" w:hAnsi="Times New Roman" w:cs="Times New Roman"/>
          <w:sz w:val="26"/>
          <w:szCs w:val="26"/>
        </w:rPr>
        <w:t xml:space="preserve">Также были отмечены труды наших педагогов. </w:t>
      </w:r>
      <w:proofErr w:type="spellStart"/>
      <w:r w:rsidR="001238FB" w:rsidRPr="00125146">
        <w:rPr>
          <w:rFonts w:ascii="Times New Roman" w:hAnsi="Times New Roman" w:cs="Times New Roman"/>
          <w:sz w:val="26"/>
          <w:szCs w:val="26"/>
        </w:rPr>
        <w:t>Архипкина</w:t>
      </w:r>
      <w:proofErr w:type="spellEnd"/>
      <w:r w:rsidR="001238FB" w:rsidRPr="00125146">
        <w:rPr>
          <w:rFonts w:ascii="Times New Roman" w:hAnsi="Times New Roman" w:cs="Times New Roman"/>
          <w:sz w:val="26"/>
          <w:szCs w:val="26"/>
        </w:rPr>
        <w:t xml:space="preserve"> </w:t>
      </w:r>
      <w:r w:rsidR="000D207B" w:rsidRPr="00125146">
        <w:rPr>
          <w:rFonts w:ascii="Times New Roman" w:hAnsi="Times New Roman" w:cs="Times New Roman"/>
          <w:sz w:val="26"/>
          <w:szCs w:val="26"/>
        </w:rPr>
        <w:t xml:space="preserve">Ирина </w:t>
      </w:r>
      <w:r w:rsidRPr="00125146">
        <w:rPr>
          <w:rFonts w:ascii="Times New Roman" w:hAnsi="Times New Roman" w:cs="Times New Roman"/>
          <w:sz w:val="26"/>
          <w:szCs w:val="26"/>
        </w:rPr>
        <w:t>и Измаилова Талия</w:t>
      </w:r>
      <w:r w:rsidR="000D207B" w:rsidRPr="00125146">
        <w:rPr>
          <w:rFonts w:ascii="Times New Roman" w:hAnsi="Times New Roman" w:cs="Times New Roman"/>
          <w:sz w:val="26"/>
          <w:szCs w:val="26"/>
        </w:rPr>
        <w:t xml:space="preserve"> был</w:t>
      </w:r>
      <w:r w:rsidRPr="00125146">
        <w:rPr>
          <w:rFonts w:ascii="Times New Roman" w:hAnsi="Times New Roman" w:cs="Times New Roman"/>
          <w:sz w:val="26"/>
          <w:szCs w:val="26"/>
        </w:rPr>
        <w:t>и</w:t>
      </w:r>
      <w:r w:rsidR="000D207B" w:rsidRPr="00125146">
        <w:rPr>
          <w:rFonts w:ascii="Times New Roman" w:hAnsi="Times New Roman" w:cs="Times New Roman"/>
          <w:sz w:val="26"/>
          <w:szCs w:val="26"/>
        </w:rPr>
        <w:t xml:space="preserve"> награжден</w:t>
      </w:r>
      <w:r w:rsidRPr="00125146">
        <w:rPr>
          <w:rFonts w:ascii="Times New Roman" w:hAnsi="Times New Roman" w:cs="Times New Roman"/>
          <w:sz w:val="26"/>
          <w:szCs w:val="26"/>
        </w:rPr>
        <w:t>ы</w:t>
      </w:r>
      <w:r w:rsidR="000D207B" w:rsidRPr="00125146">
        <w:rPr>
          <w:rFonts w:ascii="Times New Roman" w:hAnsi="Times New Roman" w:cs="Times New Roman"/>
          <w:sz w:val="26"/>
          <w:szCs w:val="26"/>
        </w:rPr>
        <w:t xml:space="preserve"> </w:t>
      </w:r>
      <w:r w:rsidR="00D74450" w:rsidRPr="00125146">
        <w:rPr>
          <w:rFonts w:ascii="Times New Roman" w:hAnsi="Times New Roman" w:cs="Times New Roman"/>
          <w:sz w:val="26"/>
          <w:szCs w:val="26"/>
        </w:rPr>
        <w:t>благодарственным</w:t>
      </w:r>
      <w:r w:rsidRPr="00125146">
        <w:rPr>
          <w:rFonts w:ascii="Times New Roman" w:hAnsi="Times New Roman" w:cs="Times New Roman"/>
          <w:sz w:val="26"/>
          <w:szCs w:val="26"/>
        </w:rPr>
        <w:t>и письмами</w:t>
      </w:r>
      <w:r w:rsidR="00D74450" w:rsidRPr="00125146">
        <w:rPr>
          <w:rFonts w:ascii="Times New Roman" w:hAnsi="Times New Roman" w:cs="Times New Roman"/>
          <w:sz w:val="26"/>
          <w:szCs w:val="26"/>
        </w:rPr>
        <w:t xml:space="preserve"> от Министерства образования Пензенской области за </w:t>
      </w:r>
      <w:r w:rsidR="00B04A2D" w:rsidRPr="00125146">
        <w:rPr>
          <w:rFonts w:ascii="Times New Roman" w:hAnsi="Times New Roman" w:cs="Times New Roman"/>
          <w:sz w:val="26"/>
          <w:szCs w:val="26"/>
        </w:rPr>
        <w:t xml:space="preserve">высокий </w:t>
      </w:r>
      <w:r w:rsidR="00000851" w:rsidRPr="00125146">
        <w:rPr>
          <w:rFonts w:ascii="Times New Roman" w:hAnsi="Times New Roman" w:cs="Times New Roman"/>
          <w:sz w:val="26"/>
          <w:szCs w:val="26"/>
        </w:rPr>
        <w:t xml:space="preserve">профессионализм, компетентность и активное участие в </w:t>
      </w:r>
      <w:r w:rsidR="00534693" w:rsidRPr="00125146">
        <w:rPr>
          <w:rFonts w:ascii="Times New Roman" w:hAnsi="Times New Roman" w:cs="Times New Roman"/>
          <w:sz w:val="26"/>
          <w:szCs w:val="26"/>
        </w:rPr>
        <w:t>мероприятиях Всероссийского проекта «Билет в будущее»</w:t>
      </w:r>
    </w:p>
    <w:p w14:paraId="18F5210D" w14:textId="663A6793" w:rsidR="0005741D" w:rsidRDefault="0005741D"/>
    <w:p w14:paraId="0927C2B5" w14:textId="69A45455" w:rsidR="0005741D" w:rsidRDefault="00125146"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F789470" wp14:editId="6DBC4C4C">
            <wp:simplePos x="0" y="0"/>
            <wp:positionH relativeFrom="margin">
              <wp:align>left</wp:align>
            </wp:positionH>
            <wp:positionV relativeFrom="margin">
              <wp:posOffset>4752975</wp:posOffset>
            </wp:positionV>
            <wp:extent cx="3524250" cy="264287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6a8b62-f3a1-4c9a-998e-0a312f93c44c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A173DE8" wp14:editId="3B5FCB25">
            <wp:simplePos x="0" y="0"/>
            <wp:positionH relativeFrom="margin">
              <wp:posOffset>3569335</wp:posOffset>
            </wp:positionH>
            <wp:positionV relativeFrom="margin">
              <wp:posOffset>4631055</wp:posOffset>
            </wp:positionV>
            <wp:extent cx="2600325" cy="34671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e58a0-9f4d-4f5d-8076-61ece55f07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741D" w:rsidSect="00125146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5B4"/>
    <w:rsid w:val="00000851"/>
    <w:rsid w:val="00051DD0"/>
    <w:rsid w:val="0005741D"/>
    <w:rsid w:val="000D207B"/>
    <w:rsid w:val="001238FB"/>
    <w:rsid w:val="00125146"/>
    <w:rsid w:val="00164D0E"/>
    <w:rsid w:val="001A532A"/>
    <w:rsid w:val="001F274B"/>
    <w:rsid w:val="002A68A2"/>
    <w:rsid w:val="004857F1"/>
    <w:rsid w:val="00534693"/>
    <w:rsid w:val="00587E2A"/>
    <w:rsid w:val="009C003A"/>
    <w:rsid w:val="00A01F05"/>
    <w:rsid w:val="00A915B4"/>
    <w:rsid w:val="00AC08DD"/>
    <w:rsid w:val="00B04A2D"/>
    <w:rsid w:val="00B327D1"/>
    <w:rsid w:val="00C8328B"/>
    <w:rsid w:val="00CF5156"/>
    <w:rsid w:val="00D74450"/>
    <w:rsid w:val="00DC0A65"/>
    <w:rsid w:val="00DD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5A1A0"/>
  <w15:docId w15:val="{75BAD71B-FFA9-4DC5-A324-B14D9FCA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1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1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1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1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1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1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1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1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91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1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15B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15B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15B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15B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15B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15B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1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1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1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91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91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15B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915B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915B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91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915B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915B4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C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0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Грязнова</dc:creator>
  <cp:keywords/>
  <dc:description/>
  <cp:lastModifiedBy>Талия Измаилова</cp:lastModifiedBy>
  <cp:revision>3</cp:revision>
  <cp:lastPrinted>2025-02-03T06:36:00Z</cp:lastPrinted>
  <dcterms:created xsi:type="dcterms:W3CDTF">2025-02-03T09:38:00Z</dcterms:created>
  <dcterms:modified xsi:type="dcterms:W3CDTF">2025-02-03T09:39:00Z</dcterms:modified>
</cp:coreProperties>
</file>