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9A2" w:rsidRDefault="00C479A2" w:rsidP="00BE2C6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4595C" w:rsidRPr="00330E3A" w:rsidRDefault="00BE2C61" w:rsidP="00BE2C6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E2C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7497E0B" wp14:editId="497537AC">
            <wp:simplePos x="3817620" y="716280"/>
            <wp:positionH relativeFrom="column">
              <wp:align>right</wp:align>
            </wp:positionH>
            <wp:positionV relativeFrom="paragraph">
              <wp:align>top</wp:align>
            </wp:positionV>
            <wp:extent cx="2845435" cy="1385365"/>
            <wp:effectExtent l="0" t="0" r="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68" t="-7889" r="12151" b="-10695"/>
                    <a:stretch/>
                  </pic:blipFill>
                  <pic:spPr bwMode="auto">
                    <a:xfrm>
                      <a:off x="0" y="0"/>
                      <a:ext cx="2845435" cy="138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367EF" w:rsidRPr="00330E3A" w:rsidRDefault="008367EF" w:rsidP="00E4595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E3A">
        <w:rPr>
          <w:rFonts w:ascii="Times New Roman" w:hAnsi="Times New Roman" w:cs="Times New Roman"/>
          <w:sz w:val="28"/>
          <w:szCs w:val="28"/>
        </w:rPr>
        <w:t>В целях профилактики заболевания туберкулезом и для привлечения внимания населения к этой проблеме для обучающихся</w:t>
      </w:r>
      <w:r w:rsidR="00BE2C61">
        <w:rPr>
          <w:rFonts w:ascii="Times New Roman" w:hAnsi="Times New Roman" w:cs="Times New Roman"/>
          <w:sz w:val="28"/>
          <w:szCs w:val="28"/>
        </w:rPr>
        <w:t xml:space="preserve">     </w:t>
      </w:r>
      <w:r w:rsidRPr="00330E3A">
        <w:rPr>
          <w:rFonts w:ascii="Times New Roman" w:hAnsi="Times New Roman" w:cs="Times New Roman"/>
          <w:sz w:val="28"/>
          <w:szCs w:val="28"/>
        </w:rPr>
        <w:t xml:space="preserve"> 10 класса МБОУ СОШ с. Большой </w:t>
      </w:r>
      <w:proofErr w:type="spellStart"/>
      <w:r w:rsidRPr="00330E3A">
        <w:rPr>
          <w:rFonts w:ascii="Times New Roman" w:hAnsi="Times New Roman" w:cs="Times New Roman"/>
          <w:sz w:val="28"/>
          <w:szCs w:val="28"/>
        </w:rPr>
        <w:t>Труев</w:t>
      </w:r>
      <w:proofErr w:type="spellEnd"/>
      <w:r w:rsidRPr="00330E3A">
        <w:rPr>
          <w:rFonts w:ascii="Times New Roman" w:hAnsi="Times New Roman" w:cs="Times New Roman"/>
          <w:sz w:val="28"/>
          <w:szCs w:val="28"/>
        </w:rPr>
        <w:t xml:space="preserve"> был проведен классный час: </w:t>
      </w:r>
      <w:r w:rsidRPr="00BE2C61">
        <w:rPr>
          <w:rFonts w:ascii="Bahnschrift Light SemiCondensed" w:hAnsi="Bahnschrift Light SemiCondensed" w:cs="Times New Roman"/>
          <w:b/>
          <w:color w:val="C00000"/>
          <w:sz w:val="36"/>
          <w:szCs w:val="36"/>
        </w:rPr>
        <w:t>«Что мы знаем о туберкулезе».</w:t>
      </w:r>
      <w:r w:rsidRPr="00BE2C61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330E3A" w:rsidRDefault="00330E3A" w:rsidP="002A2AE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Старшекласс</w:t>
      </w:r>
      <w:r w:rsidR="00BE2C6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икам</w:t>
      </w:r>
      <w:r w:rsidR="002A2AE1">
        <w:rPr>
          <w:rFonts w:ascii="Times New Roman" w:hAnsi="Times New Roman" w:cs="Times New Roman"/>
          <w:sz w:val="28"/>
          <w:szCs w:val="28"/>
        </w:rPr>
        <w:t xml:space="preserve"> </w:t>
      </w:r>
      <w:r w:rsidR="00E4595C" w:rsidRPr="00330E3A">
        <w:rPr>
          <w:rFonts w:ascii="Times New Roman" w:hAnsi="Times New Roman" w:cs="Times New Roman"/>
          <w:sz w:val="28"/>
          <w:szCs w:val="28"/>
        </w:rPr>
        <w:t>был показан фильм «Вся правда о туберкулезе».  После просмо</w:t>
      </w:r>
      <w:r w:rsidR="00B371B0" w:rsidRPr="00330E3A">
        <w:rPr>
          <w:rFonts w:ascii="Times New Roman" w:hAnsi="Times New Roman" w:cs="Times New Roman"/>
          <w:sz w:val="28"/>
          <w:szCs w:val="28"/>
        </w:rPr>
        <w:t>тра фильма обучающиеся</w:t>
      </w:r>
      <w:r w:rsidR="00E4595C" w:rsidRPr="00330E3A">
        <w:rPr>
          <w:rFonts w:ascii="Times New Roman" w:hAnsi="Times New Roman" w:cs="Times New Roman"/>
          <w:sz w:val="28"/>
          <w:szCs w:val="28"/>
        </w:rPr>
        <w:t xml:space="preserve"> </w:t>
      </w:r>
      <w:r w:rsidR="00B371B0" w:rsidRPr="00330E3A">
        <w:rPr>
          <w:rFonts w:ascii="Times New Roman" w:hAnsi="Times New Roman" w:cs="Times New Roman"/>
          <w:sz w:val="28"/>
          <w:szCs w:val="28"/>
        </w:rPr>
        <w:t xml:space="preserve">узнали, что в начале заболевания туберкулёз длительное время может протекать бессимптомно. Некоторые признаки, на которые нужно обратить внимание: быстрая утомляемость, повышенная ночная потливость, незначительное повышение температуры тела, снижение аппетита, потеря веса, одышка, кашель или покашливание с выделением мокроты, боли в груди. </w:t>
      </w:r>
    </w:p>
    <w:p w:rsidR="00E4595C" w:rsidRPr="00330E3A" w:rsidRDefault="00B371B0" w:rsidP="00B371B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E3A">
        <w:rPr>
          <w:rFonts w:ascii="Times New Roman" w:hAnsi="Times New Roman" w:cs="Times New Roman"/>
          <w:sz w:val="28"/>
          <w:szCs w:val="28"/>
        </w:rPr>
        <w:t xml:space="preserve">Фильм заставил задуматься </w:t>
      </w:r>
      <w:r w:rsidR="00E4595C" w:rsidRPr="00330E3A">
        <w:rPr>
          <w:rFonts w:ascii="Times New Roman" w:hAnsi="Times New Roman" w:cs="Times New Roman"/>
          <w:sz w:val="28"/>
          <w:szCs w:val="28"/>
        </w:rPr>
        <w:t>о своём будущем и о том, что </w:t>
      </w:r>
      <w:r w:rsidR="00E4595C" w:rsidRPr="00330E3A">
        <w:rPr>
          <w:rFonts w:ascii="Times New Roman" w:hAnsi="Times New Roman" w:cs="Times New Roman"/>
          <w:bCs/>
          <w:sz w:val="28"/>
          <w:szCs w:val="28"/>
        </w:rPr>
        <w:t>здоровье нужно беречь смолоду</w:t>
      </w:r>
      <w:r w:rsidR="00E4595C" w:rsidRPr="00330E3A">
        <w:rPr>
          <w:rFonts w:ascii="Times New Roman" w:hAnsi="Times New Roman" w:cs="Times New Roman"/>
          <w:sz w:val="28"/>
          <w:szCs w:val="28"/>
        </w:rPr>
        <w:t> и вести здоровый образ жизни. </w:t>
      </w:r>
      <w:r w:rsidRPr="00330E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Кроме того, в</w:t>
      </w:r>
      <w:r w:rsidR="00E4595C" w:rsidRPr="00330E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ходе беседы был сделан акцент на том, что важно ежегодно проводить пробы Манту, так как этот метод позволяет выявить факт инфицирования ребёнка туберкулёзом и вовремя предпринять необходимые действия по лечению болезни.</w:t>
      </w:r>
    </w:p>
    <w:p w:rsidR="00E4595C" w:rsidRPr="00E4595C" w:rsidRDefault="00E4595C" w:rsidP="00E4595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459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 итогам классного часа учащиеся сделали вывод, что </w:t>
      </w:r>
      <w:r w:rsidR="00330E3A" w:rsidRPr="00330E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туберкулёз не забыт и всё ещё остаётся мировой проблемой, поэтому </w:t>
      </w:r>
      <w:r w:rsidRPr="00E459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каждый человек должен знать основные признаки туберкулеза и меры его профилактики.</w:t>
      </w:r>
    </w:p>
    <w:p w:rsidR="008367EF" w:rsidRPr="00330E3A" w:rsidRDefault="008367EF" w:rsidP="008367EF">
      <w:pPr>
        <w:spacing w:after="0"/>
      </w:pPr>
    </w:p>
    <w:p w:rsidR="008367EF" w:rsidRPr="00330E3A" w:rsidRDefault="008367EF" w:rsidP="008367EF">
      <w:pPr>
        <w:spacing w:after="0"/>
      </w:pPr>
    </w:p>
    <w:p w:rsidR="00110E38" w:rsidRPr="00330E3A" w:rsidRDefault="00110E38" w:rsidP="008367EF">
      <w:pPr>
        <w:spacing w:after="0"/>
      </w:pPr>
      <w:bookmarkStart w:id="0" w:name="_GoBack"/>
      <w:bookmarkEnd w:id="0"/>
    </w:p>
    <w:sectPr w:rsidR="00110E38" w:rsidRPr="00330E3A" w:rsidSect="00BE2C61">
      <w:pgSz w:w="11906" w:h="16838"/>
      <w:pgMar w:top="993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hnschrift Ligh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D2"/>
    <w:rsid w:val="00110E38"/>
    <w:rsid w:val="002A2AE1"/>
    <w:rsid w:val="00330E3A"/>
    <w:rsid w:val="006850D2"/>
    <w:rsid w:val="008367EF"/>
    <w:rsid w:val="00B371B0"/>
    <w:rsid w:val="00BE2C61"/>
    <w:rsid w:val="00C479A2"/>
    <w:rsid w:val="00D93454"/>
    <w:rsid w:val="00E4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71E43"/>
  <w15:chartTrackingRefBased/>
  <w15:docId w15:val="{2B848480-7405-4C56-9198-E5D6C3E8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 Аширова</dc:creator>
  <cp:keywords/>
  <dc:description/>
  <cp:lastModifiedBy>Галия Аширова</cp:lastModifiedBy>
  <cp:revision>2</cp:revision>
  <dcterms:created xsi:type="dcterms:W3CDTF">2025-03-28T08:39:00Z</dcterms:created>
  <dcterms:modified xsi:type="dcterms:W3CDTF">2025-03-28T08:39:00Z</dcterms:modified>
</cp:coreProperties>
</file>