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325" w:rsidRPr="005D5325" w:rsidRDefault="005D5325" w:rsidP="005D5325">
      <w:pPr>
        <w:shd w:val="clear" w:color="auto" w:fill="FFFFFF"/>
        <w:spacing w:after="0" w:line="36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2C2D2E"/>
          <w:sz w:val="28"/>
          <w:szCs w:val="26"/>
          <w:lang w:eastAsia="ru-RU"/>
        </w:rPr>
      </w:pPr>
      <w:r w:rsidRPr="005D5325">
        <w:rPr>
          <w:rFonts w:ascii="Times New Roman" w:eastAsia="Times New Roman" w:hAnsi="Times New Roman" w:cs="Times New Roman"/>
          <w:b/>
          <w:bCs/>
          <w:color w:val="2C2D2E"/>
          <w:sz w:val="28"/>
          <w:szCs w:val="26"/>
          <w:lang w:eastAsia="ru-RU"/>
        </w:rPr>
        <w:t>Всероссийская акция МЧС</w:t>
      </w:r>
    </w:p>
    <w:p w:rsidR="00C51848" w:rsidRPr="00C51848" w:rsidRDefault="003853A5" w:rsidP="003853A5">
      <w:pPr>
        <w:shd w:val="clear" w:color="auto" w:fill="FFFFFF"/>
        <w:spacing w:after="0" w:line="36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C51848" w:rsidRPr="00C518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кция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C51848" w:rsidRPr="00C518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Мои безопасные каникулы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в МБОУ СОШ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с.Большой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Труев</w:t>
      </w:r>
      <w:proofErr w:type="spellEnd"/>
    </w:p>
    <w:p w:rsidR="003853A5" w:rsidRPr="003853A5" w:rsidRDefault="003853A5" w:rsidP="003853A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3A5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рамках проведения акции «Мои безопасные каникулы»</w:t>
      </w:r>
      <w:r w:rsidR="00C14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12 мая по 30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 2025 года в </w:t>
      </w:r>
      <w:r w:rsidRPr="003853A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нашей школе прошли профилактические мероприятия по обеспечению безопасности учащихся во время летних каникул.</w:t>
      </w:r>
      <w:r w:rsidRPr="003853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Классные руководители провели уроки безопасного поведения и инструктажи с учащимися 1-11 классов о мерах пожарной безопасности, правилах поведения в общественных местах, на водных объектах, о правилах поведения на дороге, при пожаре в квартире, торговых центрах, на улицах и в лесу, а также на объектах железнодорожного транспорта.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были организованы встречи учащихся, учителей и родителей с представителями правоохранительных органов. </w:t>
      </w:r>
      <w:r w:rsidRPr="003853A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мероприятия направлены на профилактику детского травматизма и обучению детей правилам безопасного поведения.</w:t>
      </w:r>
    </w:p>
    <w:p w:rsidR="003853A5" w:rsidRPr="003853A5" w:rsidRDefault="003853A5" w:rsidP="003853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3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Цель акции — профилактика безопасности подрастающего поколения в период летних каникул и эффективное усвоение теоретических знаний, полученных в рамках уроков по предмету «Основы безопасности и защиты Родины».</w:t>
      </w:r>
    </w:p>
    <w:p w:rsidR="003853A5" w:rsidRPr="003853A5" w:rsidRDefault="003853A5" w:rsidP="003853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3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Дорогие ребята! Итак, впереди летние каникулы – чудное время, которое так ожидаемо каждым школьником – от первоклассника до выпускника. Это славные деньки, когда нет учебы и, соответственно, отсутствует необходимость просыпаться рано, идти в школу и учиться. Но, как ни странно, на каникулах, тоже следует кое, о чем позаботиться, и речь, безусловно, не об учебе…, а о БЕЗОПАСНОСТИ.</w:t>
      </w:r>
    </w:p>
    <w:p w:rsidR="00C51848" w:rsidRDefault="003853A5" w:rsidP="003853A5">
      <w:pPr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853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Некоторые рекомендации по обеспечению безопасных каникул:</w:t>
      </w:r>
      <w:r w:rsidRPr="003853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853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НЕОБХОДИМО:</w:t>
      </w:r>
      <w:r w:rsidRPr="003853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853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СОБЛЮДАТ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Ь правила дорожного движения. (</w:t>
      </w:r>
      <w:r w:rsidRPr="003853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Передвижение в наушниках опасно для жизни. Нельзя переходить улицу на красный свет, даже если нет машин. Нельзя играть на проезжей части дороги)</w:t>
      </w:r>
      <w:r w:rsidRPr="003853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853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СОБЛЮДАТЬ правила пожарной безопасности, правила использования газовых и электроприборов.</w:t>
      </w:r>
      <w:r w:rsidRPr="003853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853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СОБЛЮДАТЬ правила поведения на водоемах (Купайтесь в местах, где это разрешено; выучите наизусть телефоны экстренных служб спасения, куда можете позвонить, если не окажется рядом взрослого человека);</w:t>
      </w:r>
      <w:r w:rsidRPr="003853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853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— СОБЛЮДАТЬ правила поведения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лесу (О</w:t>
      </w:r>
      <w:r w:rsidRPr="003853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 укусов клещей поможет защититься головной убор и одежда, закрывающая ноги и руки. Применяйте специальные средства по отпугиванию насекомых. Избегайте контакта с осами, пчелами, шмелями и шершнями. Их укусы болезненны и могут вызвать аллергическую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реакцию.</w:t>
      </w:r>
    </w:p>
    <w:p w:rsidR="003853A5" w:rsidRPr="003853A5" w:rsidRDefault="003853A5" w:rsidP="003853A5">
      <w:pPr>
        <w:jc w:val="both"/>
        <w:rPr>
          <w:rFonts w:ascii="Times New Roman" w:hAnsi="Times New Roman" w:cs="Times New Roman"/>
          <w:sz w:val="28"/>
          <w:szCs w:val="28"/>
        </w:rPr>
      </w:pPr>
      <w:r w:rsidRPr="003853A5">
        <w:rPr>
          <w:rFonts w:ascii="Times New Roman" w:hAnsi="Times New Roman" w:cs="Times New Roman"/>
          <w:sz w:val="28"/>
          <w:szCs w:val="28"/>
        </w:rPr>
        <w:t>НАПОМИНАЕМ:</w:t>
      </w:r>
    </w:p>
    <w:p w:rsidR="003853A5" w:rsidRPr="003853A5" w:rsidRDefault="003853A5" w:rsidP="003853A5">
      <w:pPr>
        <w:jc w:val="both"/>
        <w:rPr>
          <w:rFonts w:ascii="Times New Roman" w:hAnsi="Times New Roman" w:cs="Times New Roman"/>
          <w:sz w:val="28"/>
          <w:szCs w:val="28"/>
        </w:rPr>
      </w:pPr>
      <w:r w:rsidRPr="003853A5">
        <w:rPr>
          <w:rFonts w:ascii="Times New Roman" w:hAnsi="Times New Roman" w:cs="Times New Roman"/>
          <w:sz w:val="28"/>
          <w:szCs w:val="28"/>
        </w:rPr>
        <w:t>Административная ответственность наступает с 14 лет, уголовная – с 16 лет (За тяжкие преступления – уголовная ответственность наступает с 14 лет).</w:t>
      </w:r>
    </w:p>
    <w:p w:rsidR="003853A5" w:rsidRPr="003853A5" w:rsidRDefault="003853A5" w:rsidP="003853A5">
      <w:pPr>
        <w:jc w:val="both"/>
        <w:rPr>
          <w:rFonts w:ascii="Times New Roman" w:hAnsi="Times New Roman" w:cs="Times New Roman"/>
          <w:sz w:val="28"/>
          <w:szCs w:val="28"/>
        </w:rPr>
      </w:pPr>
      <w:r w:rsidRPr="003853A5">
        <w:rPr>
          <w:rFonts w:ascii="Times New Roman" w:hAnsi="Times New Roman" w:cs="Times New Roman"/>
          <w:sz w:val="28"/>
          <w:szCs w:val="28"/>
        </w:rPr>
        <w:t>Нельзя пользоваться найденными банковски</w:t>
      </w:r>
      <w:r>
        <w:rPr>
          <w:rFonts w:ascii="Times New Roman" w:hAnsi="Times New Roman" w:cs="Times New Roman"/>
          <w:sz w:val="28"/>
          <w:szCs w:val="28"/>
        </w:rPr>
        <w:t>ми картами, если вы нашли карту</w:t>
      </w:r>
      <w:r w:rsidRPr="003853A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53A5">
        <w:rPr>
          <w:rFonts w:ascii="Times New Roman" w:hAnsi="Times New Roman" w:cs="Times New Roman"/>
          <w:sz w:val="28"/>
          <w:szCs w:val="28"/>
        </w:rPr>
        <w:t>необходимо ее отнести в банк.</w:t>
      </w:r>
    </w:p>
    <w:p w:rsidR="003853A5" w:rsidRPr="003853A5" w:rsidRDefault="003853A5" w:rsidP="003853A5">
      <w:pPr>
        <w:jc w:val="both"/>
        <w:rPr>
          <w:rFonts w:ascii="Times New Roman" w:hAnsi="Times New Roman" w:cs="Times New Roman"/>
          <w:sz w:val="28"/>
          <w:szCs w:val="28"/>
        </w:rPr>
      </w:pPr>
      <w:r w:rsidRPr="003853A5">
        <w:rPr>
          <w:rFonts w:ascii="Times New Roman" w:hAnsi="Times New Roman" w:cs="Times New Roman"/>
          <w:sz w:val="28"/>
          <w:szCs w:val="28"/>
        </w:rPr>
        <w:t>За правонарушения, совершенные несовершеннолетними до 14 лет, административную ответственность несут родители.</w:t>
      </w:r>
    </w:p>
    <w:p w:rsidR="003853A5" w:rsidRPr="003853A5" w:rsidRDefault="003853A5" w:rsidP="003853A5">
      <w:pPr>
        <w:jc w:val="both"/>
        <w:rPr>
          <w:rFonts w:ascii="Times New Roman" w:hAnsi="Times New Roman" w:cs="Times New Roman"/>
          <w:sz w:val="28"/>
          <w:szCs w:val="28"/>
        </w:rPr>
      </w:pPr>
      <w:r w:rsidRPr="003853A5">
        <w:rPr>
          <w:rFonts w:ascii="Times New Roman" w:hAnsi="Times New Roman" w:cs="Times New Roman"/>
          <w:sz w:val="28"/>
          <w:szCs w:val="28"/>
        </w:rPr>
        <w:t>Несовершеннолетние, которым не исполнилось 16 лет, могут находиться в вечернее время суток на улице без сопровождения взрослых до 22.00. При нахождении на улице в вечернее время, необходимо обязательное наличие светоотражающего элемента (</w:t>
      </w:r>
      <w:proofErr w:type="spellStart"/>
      <w:r w:rsidRPr="003853A5">
        <w:rPr>
          <w:rFonts w:ascii="Times New Roman" w:hAnsi="Times New Roman" w:cs="Times New Roman"/>
          <w:sz w:val="28"/>
          <w:szCs w:val="28"/>
        </w:rPr>
        <w:t>фликер</w:t>
      </w:r>
      <w:proofErr w:type="spellEnd"/>
      <w:r w:rsidRPr="003853A5">
        <w:rPr>
          <w:rFonts w:ascii="Times New Roman" w:hAnsi="Times New Roman" w:cs="Times New Roman"/>
          <w:sz w:val="28"/>
          <w:szCs w:val="28"/>
        </w:rPr>
        <w:t>) в целях безопасности.</w:t>
      </w:r>
    </w:p>
    <w:p w:rsidR="003853A5" w:rsidRPr="003853A5" w:rsidRDefault="003853A5" w:rsidP="003853A5">
      <w:pPr>
        <w:jc w:val="both"/>
        <w:rPr>
          <w:rFonts w:ascii="Times New Roman" w:hAnsi="Times New Roman" w:cs="Times New Roman"/>
          <w:sz w:val="28"/>
          <w:szCs w:val="28"/>
        </w:rPr>
      </w:pPr>
      <w:r w:rsidRPr="003853A5">
        <w:rPr>
          <w:rFonts w:ascii="Times New Roman" w:hAnsi="Times New Roman" w:cs="Times New Roman"/>
          <w:sz w:val="28"/>
          <w:szCs w:val="28"/>
        </w:rPr>
        <w:lastRenderedPageBreak/>
        <w:t>Езда на велосипеде по проезжей части разрешена с 14 лет. При пересечении проезжей части дороги, по пешеходному переходу, велосипедист должен вести велосипед рядом с собой и руководствоваться требованиями для движения пешеходов.</w:t>
      </w:r>
      <w:r w:rsidR="000F11B5">
        <w:rPr>
          <w:rFonts w:ascii="Times New Roman" w:hAnsi="Times New Roman" w:cs="Times New Roman"/>
          <w:sz w:val="28"/>
          <w:szCs w:val="28"/>
        </w:rPr>
        <w:t xml:space="preserve"> </w:t>
      </w:r>
      <w:r w:rsidRPr="003853A5">
        <w:rPr>
          <w:rFonts w:ascii="Times New Roman" w:hAnsi="Times New Roman" w:cs="Times New Roman"/>
          <w:sz w:val="28"/>
          <w:szCs w:val="28"/>
        </w:rPr>
        <w:t>Детям до 14 лет на велосипеде разрешено кататься в жилых зонах, на тротуарах, велосипедных и пешеходных дорожках, не создавая препятствия для безопасного движения пешеходов.</w:t>
      </w:r>
    </w:p>
    <w:p w:rsidR="003853A5" w:rsidRPr="003853A5" w:rsidRDefault="003853A5" w:rsidP="003853A5">
      <w:pPr>
        <w:jc w:val="both"/>
        <w:rPr>
          <w:rFonts w:ascii="Times New Roman" w:hAnsi="Times New Roman" w:cs="Times New Roman"/>
          <w:sz w:val="28"/>
          <w:szCs w:val="28"/>
        </w:rPr>
      </w:pPr>
      <w:r w:rsidRPr="003853A5">
        <w:rPr>
          <w:rFonts w:ascii="Times New Roman" w:hAnsi="Times New Roman" w:cs="Times New Roman"/>
          <w:sz w:val="28"/>
          <w:szCs w:val="28"/>
        </w:rPr>
        <w:t>Нецензурная брань в общественном месте является правонарушением.</w:t>
      </w:r>
    </w:p>
    <w:p w:rsidR="003853A5" w:rsidRPr="003853A5" w:rsidRDefault="003853A5" w:rsidP="003853A5">
      <w:pPr>
        <w:jc w:val="both"/>
        <w:rPr>
          <w:rFonts w:ascii="Times New Roman" w:hAnsi="Times New Roman" w:cs="Times New Roman"/>
          <w:sz w:val="28"/>
          <w:szCs w:val="28"/>
        </w:rPr>
      </w:pPr>
      <w:r w:rsidRPr="003853A5">
        <w:rPr>
          <w:rFonts w:ascii="Times New Roman" w:hAnsi="Times New Roman" w:cs="Times New Roman"/>
          <w:sz w:val="28"/>
          <w:szCs w:val="28"/>
        </w:rPr>
        <w:t>СМС – сообщения, переписка в Интернете с оскорбительными выражениями в адрес другого человека, несут за собой административную ответственность.</w:t>
      </w:r>
    </w:p>
    <w:p w:rsidR="003853A5" w:rsidRPr="003853A5" w:rsidRDefault="003853A5" w:rsidP="003853A5">
      <w:pPr>
        <w:jc w:val="both"/>
        <w:rPr>
          <w:rFonts w:ascii="Times New Roman" w:hAnsi="Times New Roman" w:cs="Times New Roman"/>
          <w:sz w:val="28"/>
          <w:szCs w:val="28"/>
        </w:rPr>
      </w:pPr>
      <w:r w:rsidRPr="003853A5">
        <w:rPr>
          <w:rFonts w:ascii="Times New Roman" w:hAnsi="Times New Roman" w:cs="Times New Roman"/>
          <w:sz w:val="28"/>
          <w:szCs w:val="28"/>
        </w:rPr>
        <w:t>Воровство недопустимо - это влечет уголовную ответственность.</w:t>
      </w:r>
    </w:p>
    <w:p w:rsidR="003853A5" w:rsidRDefault="003853A5" w:rsidP="003853A5">
      <w:pPr>
        <w:jc w:val="both"/>
        <w:rPr>
          <w:rFonts w:ascii="Times New Roman" w:hAnsi="Times New Roman" w:cs="Times New Roman"/>
          <w:sz w:val="28"/>
          <w:szCs w:val="28"/>
        </w:rPr>
      </w:pPr>
      <w:r w:rsidRPr="003853A5">
        <w:rPr>
          <w:rFonts w:ascii="Times New Roman" w:hAnsi="Times New Roman" w:cs="Times New Roman"/>
          <w:sz w:val="28"/>
          <w:szCs w:val="28"/>
        </w:rPr>
        <w:t>ЖЕЛАЕМ ВАМ ХОРОШО ОТДОХНУТЬ, НАБРАТЬСЯ ЭНЕРГИИ И С НОВЫМИ СИЛАМИ ПРИСТУПИТЬ К УЧЕБЕ В СЛЕДУЮЩЕМ УЧЕБНОМ ГОДУ! БЕРЕГИТЕ СЕБЯ И СВОЕ ЗДОРОВЬЕ, ВЕДЬ ЭТО САМОЕ ДОРОГОЕ, ЧТО У ВАС ЕСТЬ!</w:t>
      </w:r>
    </w:p>
    <w:p w:rsidR="003A40DF" w:rsidRDefault="003A40DF" w:rsidP="00AC11C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Измаилова Т.Р., ответственная за ВР</w:t>
      </w:r>
    </w:p>
    <w:p w:rsidR="00AC11CC" w:rsidRDefault="00AC11CC" w:rsidP="00AC11C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323B123" wp14:editId="08FB6ECF">
            <wp:extent cx="3191087" cy="1794986"/>
            <wp:effectExtent l="0" t="0" r="0" b="0"/>
            <wp:docPr id="10" name="Рисунок 10" descr="https://sun9-67.userapi.com/impg/bMx3_0xnDNcKmYQH3mTFNktLA3zKowaDcTjDlw/G9glRDHKhpI.jpg?size=1280x720&amp;quality=95&amp;sign=bba42d618961a6f9d06d081d9ff29606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sun9-67.userapi.com/impg/bMx3_0xnDNcKmYQH3mTFNktLA3zKowaDcTjDlw/G9glRDHKhpI.jpg?size=1280x720&amp;quality=95&amp;sign=bba42d618961a6f9d06d081d9ff29606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8295" cy="1804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  <w:lang w:eastAsia="ru-RU"/>
        </w:rPr>
        <w:drawing>
          <wp:inline distT="0" distB="0" distL="0" distR="0" wp14:anchorId="38DCEE41" wp14:editId="0EACF39B">
            <wp:extent cx="3152987" cy="1773555"/>
            <wp:effectExtent l="0" t="0" r="9525" b="0"/>
            <wp:docPr id="11" name="Рисунок 11" descr="https://sun9-80.userapi.com/impg/h408e3TKrkXw0ZahRqoP12O7XUyhMYHVwXk4Ig/1sujQik52y8.jpg?size=1280x720&amp;quality=95&amp;sign=fb59c8694f7551ac67bec5f75abdcb10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sun9-80.userapi.com/impg/h408e3TKrkXw0ZahRqoP12O7XUyhMYHVwXk4Ig/1sujQik52y8.jpg?size=1280x720&amp;quality=95&amp;sign=fb59c8694f7551ac67bec5f75abdcb10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9442" cy="1782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1CC" w:rsidRDefault="00AC11CC" w:rsidP="00AC11C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B64FA23" wp14:editId="1700D948">
            <wp:extent cx="3192780" cy="1969755"/>
            <wp:effectExtent l="0" t="0" r="7620" b="0"/>
            <wp:docPr id="6" name="Рисунок 6" descr="https://sun9-80.userapi.com/impg/fpZZjHwtSG1C0NyYfvUkxe-29G9MUu7mxKwU4g/-uU2EdVb3ek.jpg?size=1280x960&amp;quality=95&amp;sign=47d3eca2c85c91f68c3161a6475d921f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sun9-80.userapi.com/impg/fpZZjHwtSG1C0NyYfvUkxe-29G9MUu7mxKwU4g/-uU2EdVb3ek.jpg?size=1280x960&amp;quality=95&amp;sign=47d3eca2c85c91f68c3161a6475d921f&amp;type=album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217463" cy="1984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  <w:lang w:eastAsia="ru-RU"/>
        </w:rPr>
        <w:drawing>
          <wp:inline distT="0" distB="0" distL="0" distR="0" wp14:anchorId="4281EB5F" wp14:editId="6B91BD9A">
            <wp:extent cx="3152775" cy="1842016"/>
            <wp:effectExtent l="0" t="0" r="0" b="6350"/>
            <wp:docPr id="7" name="Рисунок 7" descr="https://sun9-80.userapi.com/impg/h408e3TKrkXw0ZahRqoP12O7XUyhMYHVwXk4Ig/1sujQik52y8.jpg?size=1280x720&amp;quality=95&amp;sign=fb59c8694f7551ac67bec5f75abdcb10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sun9-80.userapi.com/impg/h408e3TKrkXw0ZahRqoP12O7XUyhMYHVwXk4Ig/1sujQik52y8.jpg?size=1280x720&amp;quality=95&amp;sign=fb59c8694f7551ac67bec5f75abdcb10&amp;type=album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3917" cy="1854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1CC" w:rsidRPr="003853A5" w:rsidRDefault="00AC11CC" w:rsidP="00AC11C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B9447A4" wp14:editId="2F7D804C">
            <wp:extent cx="3084830" cy="1742123"/>
            <wp:effectExtent l="0" t="0" r="1270" b="0"/>
            <wp:docPr id="9" name="Рисунок 9" descr="https://sun9-80.userapi.com/impg/fpZZjHwtSG1C0NyYfvUkxe-29G9MUu7mxKwU4g/pfyrfWRT_bo.jpg?size=1280x960&amp;quality=95&amp;sign=f988d7201ef0d88112ddccbf48a7969a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sun9-80.userapi.com/impg/fpZZjHwtSG1C0NyYfvUkxe-29G9MUu7mxKwU4g/pfyrfWRT_bo.jpg?size=1280x960&amp;quality=95&amp;sign=f988d7201ef0d88112ddccbf48a7969a&amp;type=album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097710" cy="1749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  <w:lang w:eastAsia="ru-RU"/>
        </w:rPr>
        <w:drawing>
          <wp:inline distT="0" distB="0" distL="0" distR="0" wp14:anchorId="5CAAF213" wp14:editId="0EBEC413">
            <wp:extent cx="3070860" cy="1729565"/>
            <wp:effectExtent l="0" t="0" r="0" b="4445"/>
            <wp:docPr id="8" name="Рисунок 8" descr="https://sun9-78.userapi.com/impg/41FE6OSuc9jXdLDMDyrSjoc7_oPYVCerQPVgnA/xnan92LTtCo.jpg?size=348x196&amp;quality=95&amp;sign=16df9cfaa81263b0573b539df95310ed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sun9-78.userapi.com/impg/41FE6OSuc9jXdLDMDyrSjoc7_oPYVCerQPVgnA/xnan92LTtCo.jpg?size=348x196&amp;quality=95&amp;sign=16df9cfaa81263b0573b539df95310ed&amp;type=album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0559" cy="1735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AC11CC" w:rsidRPr="003853A5" w:rsidSect="000F11B5">
      <w:pgSz w:w="11906" w:h="16838"/>
      <w:pgMar w:top="426" w:right="424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848"/>
    <w:rsid w:val="000F11B5"/>
    <w:rsid w:val="001023BB"/>
    <w:rsid w:val="00113AE1"/>
    <w:rsid w:val="003853A5"/>
    <w:rsid w:val="003A40DF"/>
    <w:rsid w:val="005D5325"/>
    <w:rsid w:val="006E4B2C"/>
    <w:rsid w:val="00AC11CC"/>
    <w:rsid w:val="00C14A52"/>
    <w:rsid w:val="00C51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16B53"/>
  <w15:chartTrackingRefBased/>
  <w15:docId w15:val="{F7FD3436-5704-49E1-9028-CDDF7A496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93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49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878C94-C86A-4DD3-873E-231BF7B5F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569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Талия Измаилова</dc:creator>
  <cp:keywords/>
  <dc:description/>
  <cp:lastModifiedBy>Талия Измаилова</cp:lastModifiedBy>
  <cp:revision>2</cp:revision>
  <dcterms:created xsi:type="dcterms:W3CDTF">2025-06-03T06:16:00Z</dcterms:created>
  <dcterms:modified xsi:type="dcterms:W3CDTF">2025-06-03T06:16:00Z</dcterms:modified>
</cp:coreProperties>
</file>