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FD8" w:rsidRDefault="003E4FD8" w:rsidP="003E4FD8">
      <w:pPr>
        <w:pStyle w:val="a3"/>
        <w:spacing w:before="0" w:beforeAutospacing="0"/>
        <w:jc w:val="center"/>
        <w:rPr>
          <w:sz w:val="28"/>
          <w:szCs w:val="28"/>
        </w:rPr>
      </w:pPr>
      <w:r>
        <w:rPr>
          <w:sz w:val="28"/>
          <w:szCs w:val="28"/>
        </w:rPr>
        <w:t>День</w:t>
      </w:r>
      <w:r w:rsidRPr="003E4FD8">
        <w:rPr>
          <w:sz w:val="28"/>
          <w:szCs w:val="28"/>
        </w:rPr>
        <w:t xml:space="preserve"> правовой помощи</w:t>
      </w:r>
      <w:r>
        <w:rPr>
          <w:sz w:val="28"/>
          <w:szCs w:val="28"/>
        </w:rPr>
        <w:t>.</w:t>
      </w:r>
    </w:p>
    <w:p w:rsidR="003E4FD8" w:rsidRDefault="003E4FD8" w:rsidP="00FF53A4">
      <w:pPr>
        <w:pStyle w:val="a3"/>
        <w:spacing w:before="0" w:beforeAutospacing="0"/>
        <w:jc w:val="both"/>
        <w:rPr>
          <w:sz w:val="28"/>
          <w:szCs w:val="28"/>
        </w:rPr>
      </w:pPr>
      <w:r w:rsidRPr="003E4FD8">
        <w:rPr>
          <w:sz w:val="28"/>
          <w:szCs w:val="28"/>
        </w:rPr>
        <w:t xml:space="preserve">20 ноября 2025 года в рамках Всероссийского дня правовой помощи  в нашем детском саду прошли мероприятия, с целью ознакомления и закрепления знаний детей с их правами и обязанностями. В работе с детьми по ознакомлению с правами использовались  беседы  с детьми с показом </w:t>
      </w:r>
      <w:proofErr w:type="spellStart"/>
      <w:r w:rsidRPr="003E4FD8">
        <w:rPr>
          <w:sz w:val="28"/>
          <w:szCs w:val="28"/>
        </w:rPr>
        <w:t>мультимедийной</w:t>
      </w:r>
      <w:proofErr w:type="spellEnd"/>
      <w:r w:rsidRPr="003E4FD8">
        <w:rPr>
          <w:sz w:val="28"/>
          <w:szCs w:val="28"/>
        </w:rPr>
        <w:t xml:space="preserve"> презентации «Мои права»,  «Я и мое имя»,  «Я – гражданин России». Знакомство с правами ребенка на примере любимых сказок, в ходе которых  дошкольники познакомились с основными правами и обязанностями – правом на жизнь и имя, образование и отдых, медицинскую помощь и правильное питание, на любовь и заботу со стороны взрослых. В группах была организована непосредственная образовательная деятельность «О правах играя», «Мы и наши права»</w:t>
      </w:r>
      <w:proofErr w:type="gramStart"/>
      <w:r>
        <w:rPr>
          <w:sz w:val="28"/>
          <w:szCs w:val="28"/>
        </w:rPr>
        <w:t>.</w:t>
      </w:r>
      <w:proofErr w:type="gramEnd"/>
      <w:r w:rsidRPr="003E4FD8">
        <w:rPr>
          <w:sz w:val="28"/>
          <w:szCs w:val="28"/>
        </w:rPr>
        <w:t xml:space="preserve"> На эту тему в группах  проводилось множество словесных игр: "Назови ласково", "Как растет имя", "Как зовут моих родителей". Для родителей до</w:t>
      </w:r>
      <w:r>
        <w:rPr>
          <w:sz w:val="28"/>
          <w:szCs w:val="28"/>
        </w:rPr>
        <w:t>школьников</w:t>
      </w:r>
      <w:r w:rsidRPr="003E4FD8">
        <w:rPr>
          <w:sz w:val="28"/>
          <w:szCs w:val="28"/>
        </w:rPr>
        <w:t>, была проведена консультация "Каждый имее</w:t>
      </w:r>
      <w:r>
        <w:rPr>
          <w:sz w:val="28"/>
          <w:szCs w:val="28"/>
        </w:rPr>
        <w:t>т право на личное пространство"</w:t>
      </w:r>
      <w:r w:rsidRPr="003E4FD8">
        <w:rPr>
          <w:sz w:val="28"/>
          <w:szCs w:val="28"/>
        </w:rPr>
        <w:t>, а так же подготовлены информационные буклеты   по вопросам прав детей, детско-родительских отношений: «Права и обязанности родителей», «Счастье ребенка зависит от родителей», «Конфликты с собственным ребенком и пути их разрешения» с целью повышения правовой   культуры родителей по вопросам юридической ответственности за воспитание и обучение детей.</w:t>
      </w:r>
    </w:p>
    <w:p w:rsidR="00FF53A4" w:rsidRDefault="003E4FD8" w:rsidP="00FF53A4">
      <w:pPr>
        <w:pStyle w:val="a3"/>
        <w:jc w:val="center"/>
      </w:pPr>
      <w:r>
        <w:rPr>
          <w:noProof/>
        </w:rPr>
        <w:drawing>
          <wp:inline distT="0" distB="0" distL="0" distR="0">
            <wp:extent cx="1997132" cy="2209616"/>
            <wp:effectExtent l="19050" t="0" r="3118" b="0"/>
            <wp:docPr id="1" name="Рисунок 1" descr="C:\Users\User\Downloads\LgHweZ7E109XQMDRCpZk7ARZ90BtAdhWIaNFraZl9373-6-9j11eyr-bF6cvv0XRe18kFo6MCT7Yd-swLpqNPc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gHweZ7E109XQMDRCpZk7ARZ90BtAdhWIaNFraZl9373-6-9j11eyr-bF6cvv0XRe18kFo6MCT7Yd-swLpqNPco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282" cy="2209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24892" cy="2208294"/>
            <wp:effectExtent l="19050" t="0" r="0" b="0"/>
            <wp:docPr id="4" name="Рисунок 4" descr="C:\Users\User\Downloads\LL9FbD8X52oJD5Hdr8q8-qemaN7ApcxgwEced7WuVwFuk4IzW8upD0WKybbSLZ0zkM-W4DBONENPAjUFlG83sjq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LL9FbD8X52oJD5Hdr8q8-qemaN7ApcxgwEced7WuVwFuk4IzW8upD0WKybbSLZ0zkM-W4DBONENPAjUFlG83sjq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13" cy="2208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3A4">
        <w:rPr>
          <w:noProof/>
        </w:rPr>
        <w:drawing>
          <wp:inline distT="0" distB="0" distL="0" distR="0">
            <wp:extent cx="1784136" cy="2502131"/>
            <wp:effectExtent l="19050" t="0" r="6564" b="0"/>
            <wp:docPr id="9" name="Рисунок 9" descr="C:\Users\User\Downloads\IMG_538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MG_538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399" cy="250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F53A4" w:rsidRPr="00FF53A4">
        <w:t xml:space="preserve"> </w:t>
      </w:r>
      <w:r w:rsidR="00FF53A4">
        <w:rPr>
          <w:noProof/>
        </w:rPr>
        <w:drawing>
          <wp:inline distT="0" distB="0" distL="0" distR="0">
            <wp:extent cx="2532957" cy="2541877"/>
            <wp:effectExtent l="19050" t="0" r="693" b="0"/>
            <wp:docPr id="14" name="Рисунок 14" descr="C:\Users\User\Downloads\IMG_538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Downloads\IMG_5385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780" cy="254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3A4" w:rsidRDefault="00FF53A4" w:rsidP="00FF53A4">
      <w:pPr>
        <w:pStyle w:val="a3"/>
      </w:pPr>
    </w:p>
    <w:p w:rsidR="003E4FD8" w:rsidRDefault="003E4FD8" w:rsidP="003E4FD8">
      <w:pPr>
        <w:pStyle w:val="a3"/>
      </w:pPr>
    </w:p>
    <w:p w:rsidR="003E4FD8" w:rsidRDefault="003E4FD8" w:rsidP="003E4FD8">
      <w:pPr>
        <w:pStyle w:val="a3"/>
      </w:pPr>
    </w:p>
    <w:p w:rsidR="003E4FD8" w:rsidRPr="003E4FD8" w:rsidRDefault="003E4FD8" w:rsidP="003E4FD8">
      <w:pPr>
        <w:pStyle w:val="a3"/>
        <w:spacing w:before="0" w:beforeAutospacing="0"/>
        <w:rPr>
          <w:sz w:val="28"/>
          <w:szCs w:val="28"/>
        </w:rPr>
      </w:pPr>
    </w:p>
    <w:p w:rsidR="00B73311" w:rsidRDefault="00B73311"/>
    <w:sectPr w:rsidR="00B73311" w:rsidSect="00FF53A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3E4FD8"/>
    <w:rsid w:val="003E4FD8"/>
    <w:rsid w:val="00B73311"/>
    <w:rsid w:val="00FF5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2025-11-21T09:46:00Z</dcterms:created>
  <dcterms:modified xsi:type="dcterms:W3CDTF">2025-11-21T10:07:00Z</dcterms:modified>
</cp:coreProperties>
</file>