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100" w:rsidRDefault="00B24100" w:rsidP="00B3637B">
      <w:pPr>
        <w:pStyle w:val="a3"/>
        <w:spacing w:before="0" w:beforeAutospacing="0"/>
        <w:jc w:val="center"/>
        <w:rPr>
          <w:rStyle w:val="a4"/>
          <w:color w:val="0B1F33"/>
          <w:sz w:val="28"/>
        </w:rPr>
      </w:pPr>
      <w:r w:rsidRPr="00233CF0">
        <w:rPr>
          <w:rStyle w:val="a4"/>
          <w:color w:val="0B1F33"/>
          <w:sz w:val="28"/>
        </w:rPr>
        <w:t xml:space="preserve">День воссоединения </w:t>
      </w:r>
      <w:r w:rsidRPr="00233CF0">
        <w:rPr>
          <w:rStyle w:val="a4"/>
          <w:color w:val="0B1F33"/>
          <w:sz w:val="28"/>
        </w:rPr>
        <w:t>Дон</w:t>
      </w:r>
      <w:r>
        <w:rPr>
          <w:rStyle w:val="a4"/>
          <w:color w:val="0B1F33"/>
          <w:sz w:val="28"/>
        </w:rPr>
        <w:t>ба</w:t>
      </w:r>
      <w:bookmarkStart w:id="0" w:name="_GoBack"/>
      <w:bookmarkEnd w:id="0"/>
      <w:r>
        <w:rPr>
          <w:rStyle w:val="a4"/>
          <w:color w:val="0B1F33"/>
          <w:sz w:val="28"/>
        </w:rPr>
        <w:t xml:space="preserve">сса </w:t>
      </w:r>
      <w:r w:rsidRPr="00233CF0">
        <w:rPr>
          <w:rStyle w:val="a4"/>
          <w:color w:val="0B1F33"/>
          <w:sz w:val="28"/>
        </w:rPr>
        <w:t>с Российской Федерацией</w:t>
      </w:r>
      <w:r w:rsidRPr="00233CF0">
        <w:rPr>
          <w:color w:val="0B1F33"/>
          <w:sz w:val="28"/>
        </w:rPr>
        <w:t>.</w:t>
      </w:r>
    </w:p>
    <w:p w:rsidR="00B24100" w:rsidRPr="00B24100" w:rsidRDefault="00B24100" w:rsidP="00B24100">
      <w:pPr>
        <w:pStyle w:val="a3"/>
        <w:rPr>
          <w:bCs/>
          <w:color w:val="0B1F33"/>
          <w:sz w:val="28"/>
        </w:rPr>
      </w:pPr>
      <w:r w:rsidRPr="00B24100">
        <w:rPr>
          <w:rStyle w:val="a4"/>
          <w:b w:val="0"/>
          <w:color w:val="0B1F33"/>
          <w:sz w:val="28"/>
        </w:rPr>
        <w:t>В М</w:t>
      </w:r>
      <w:r w:rsidR="00B3637B">
        <w:rPr>
          <w:rStyle w:val="a4"/>
          <w:b w:val="0"/>
          <w:color w:val="0B1F33"/>
          <w:sz w:val="28"/>
        </w:rPr>
        <w:t xml:space="preserve">БОУ СОШ </w:t>
      </w:r>
      <w:proofErr w:type="spellStart"/>
      <w:r w:rsidR="00B3637B">
        <w:rPr>
          <w:rStyle w:val="a4"/>
          <w:b w:val="0"/>
          <w:color w:val="0B1F33"/>
          <w:sz w:val="28"/>
        </w:rPr>
        <w:t>с.Большой</w:t>
      </w:r>
      <w:proofErr w:type="spellEnd"/>
      <w:r w:rsidR="00B3637B">
        <w:rPr>
          <w:rStyle w:val="a4"/>
          <w:b w:val="0"/>
          <w:color w:val="0B1F33"/>
          <w:sz w:val="28"/>
        </w:rPr>
        <w:t xml:space="preserve"> </w:t>
      </w:r>
      <w:proofErr w:type="spellStart"/>
      <w:r w:rsidR="00B3637B">
        <w:rPr>
          <w:rStyle w:val="a4"/>
          <w:b w:val="0"/>
          <w:color w:val="0B1F33"/>
          <w:sz w:val="28"/>
        </w:rPr>
        <w:t>Труев</w:t>
      </w:r>
      <w:proofErr w:type="spellEnd"/>
      <w:r w:rsidR="00B3637B">
        <w:rPr>
          <w:rStyle w:val="a4"/>
          <w:b w:val="0"/>
          <w:color w:val="0B1F33"/>
          <w:sz w:val="28"/>
        </w:rPr>
        <w:t xml:space="preserve"> прошли</w:t>
      </w:r>
      <w:r w:rsidRPr="00B24100">
        <w:rPr>
          <w:rStyle w:val="a4"/>
          <w:b w:val="0"/>
          <w:color w:val="0B1F33"/>
          <w:sz w:val="28"/>
        </w:rPr>
        <w:t xml:space="preserve"> классные часы</w:t>
      </w:r>
      <w:r w:rsidRPr="00B24100">
        <w:rPr>
          <w:rStyle w:val="a4"/>
          <w:color w:val="0B1F33"/>
          <w:sz w:val="28"/>
        </w:rPr>
        <w:t xml:space="preserve"> «</w:t>
      </w:r>
      <w:r w:rsidRPr="00B24100">
        <w:rPr>
          <w:bCs/>
          <w:color w:val="0B1F33"/>
          <w:sz w:val="28"/>
        </w:rPr>
        <w:t xml:space="preserve">30 сентября - День воссоединения Донбасса и </w:t>
      </w:r>
      <w:proofErr w:type="spellStart"/>
      <w:r w:rsidRPr="00B24100">
        <w:rPr>
          <w:bCs/>
          <w:color w:val="0B1F33"/>
          <w:sz w:val="28"/>
        </w:rPr>
        <w:t>Новороссии</w:t>
      </w:r>
      <w:proofErr w:type="spellEnd"/>
      <w:r w:rsidRPr="00B24100">
        <w:rPr>
          <w:bCs/>
          <w:color w:val="0B1F33"/>
          <w:sz w:val="28"/>
        </w:rPr>
        <w:t xml:space="preserve"> с Россией»</w:t>
      </w:r>
      <w:r>
        <w:rPr>
          <w:bCs/>
          <w:color w:val="0B1F33"/>
          <w:sz w:val="28"/>
        </w:rPr>
        <w:t>.</w:t>
      </w:r>
      <w:r w:rsidR="00B3637B">
        <w:rPr>
          <w:bCs/>
          <w:color w:val="0B1F33"/>
          <w:sz w:val="28"/>
        </w:rPr>
        <w:t xml:space="preserve"> </w:t>
      </w:r>
      <w:r w:rsidR="00B3637B" w:rsidRPr="00B3637B">
        <w:rPr>
          <w:bCs/>
          <w:color w:val="0B1F33"/>
          <w:sz w:val="28"/>
        </w:rPr>
        <w:t>Сегодня на внеурочном</w:t>
      </w:r>
      <w:r w:rsidR="00B3637B">
        <w:rPr>
          <w:bCs/>
          <w:color w:val="0B1F33"/>
          <w:sz w:val="28"/>
        </w:rPr>
        <w:t xml:space="preserve"> занятии «Разговоры о важном»</w:t>
      </w:r>
      <w:r w:rsidR="00B3637B" w:rsidRPr="00B3637B">
        <w:rPr>
          <w:bCs/>
          <w:color w:val="0B1F33"/>
          <w:sz w:val="28"/>
        </w:rPr>
        <w:t xml:space="preserve"> обсудили несколько важных и значимых тем.</w:t>
      </w:r>
    </w:p>
    <w:p w:rsidR="00233CF0" w:rsidRPr="00B24100" w:rsidRDefault="00233CF0" w:rsidP="00233CF0">
      <w:pPr>
        <w:pStyle w:val="a3"/>
        <w:spacing w:before="0" w:beforeAutospacing="0"/>
        <w:rPr>
          <w:b/>
          <w:color w:val="0B1F33"/>
          <w:sz w:val="28"/>
        </w:rPr>
      </w:pPr>
      <w:r w:rsidRPr="00B24100">
        <w:rPr>
          <w:rStyle w:val="a4"/>
          <w:b w:val="0"/>
          <w:color w:val="0B1F33"/>
          <w:sz w:val="28"/>
        </w:rPr>
        <w:t>Начиная с 2023 года, 30 сентября в России отмечается 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</w:r>
      <w:r w:rsidRPr="00B24100">
        <w:rPr>
          <w:b/>
          <w:color w:val="0B1F33"/>
          <w:sz w:val="28"/>
        </w:rPr>
        <w:t>.</w:t>
      </w:r>
    </w:p>
    <w:p w:rsidR="00233CF0" w:rsidRPr="00233CF0" w:rsidRDefault="00233CF0" w:rsidP="00233CF0">
      <w:pPr>
        <w:pStyle w:val="a3"/>
        <w:spacing w:before="0" w:beforeAutospacing="0"/>
        <w:rPr>
          <w:color w:val="0B1F33"/>
          <w:sz w:val="28"/>
        </w:rPr>
      </w:pPr>
      <w:r w:rsidRPr="00233CF0">
        <w:rPr>
          <w:color w:val="0B1F33"/>
          <w:sz w:val="28"/>
        </w:rPr>
        <w:t>Памятная дата вошла в новейшую историю как день принятия в Российскую Федерацию исторических регионов на правах субъектов России. Данное событие основано на исторической общности народов, проживающих на территориях указанных республик и областей, является результатом волеизъявления миллионов людей, реализации ими неотъемлемого права свободно и без вмешательства извне определять свой политический статус, осуществлять свое экономическое, социальное и культурное развитие.</w:t>
      </w:r>
    </w:p>
    <w:p w:rsidR="00233CF0" w:rsidRPr="00233CF0" w:rsidRDefault="00233CF0" w:rsidP="00233CF0">
      <w:pPr>
        <w:pStyle w:val="a3"/>
        <w:spacing w:before="0" w:beforeAutospacing="0"/>
        <w:rPr>
          <w:color w:val="0B1F33"/>
          <w:sz w:val="28"/>
        </w:rPr>
      </w:pPr>
      <w:r w:rsidRPr="00233CF0">
        <w:rPr>
          <w:color w:val="0B1F33"/>
          <w:sz w:val="28"/>
        </w:rPr>
        <w:t>В сентябре 2022 года в ДНР и ЛНР, а также в Херсонской области и на освобожденных территориях Запорожской области состоялись референдумы о вхождении данных регионов в состав России. Подавляющее большинство проголосовавших жителей по итогам обработки бюллетеней высказались за вступление их регионов в состав РФ: в ДНР «за» высказались 99,23% проголосовавших, в ЛНР – 98,42%, в Херсонской области – 87,05%, в Запорожской области – 93,11%.</w:t>
      </w:r>
    </w:p>
    <w:p w:rsidR="00233CF0" w:rsidRDefault="00233CF0" w:rsidP="00233CF0">
      <w:pPr>
        <w:pStyle w:val="a3"/>
        <w:spacing w:before="0" w:beforeAutospacing="0"/>
        <w:rPr>
          <w:color w:val="0B1F33"/>
          <w:sz w:val="28"/>
        </w:rPr>
      </w:pPr>
      <w:r w:rsidRPr="00233CF0">
        <w:rPr>
          <w:color w:val="0B1F33"/>
          <w:sz w:val="28"/>
        </w:rPr>
        <w:t>Для каждого жителя исторических территорий 30 сентября – это праздничный день, потому что он подарил надежду на мир, порядок и веру в будущее. Каждый житель понимает важность значения этого исторического шага.</w:t>
      </w:r>
    </w:p>
    <w:p w:rsidR="001A413F" w:rsidRDefault="001A413F" w:rsidP="001A413F">
      <w:pPr>
        <w:pStyle w:val="a3"/>
        <w:spacing w:before="0" w:beforeAutospacing="0"/>
        <w:jc w:val="right"/>
        <w:rPr>
          <w:color w:val="0B1F33"/>
          <w:sz w:val="28"/>
        </w:rPr>
      </w:pPr>
      <w:r>
        <w:rPr>
          <w:color w:val="0B1F33"/>
          <w:sz w:val="28"/>
        </w:rPr>
        <w:t>Измаилова Т.Р., ответственная за ВР</w:t>
      </w:r>
    </w:p>
    <w:p w:rsidR="002E1D30" w:rsidRDefault="002E1D30" w:rsidP="001A413F">
      <w:pPr>
        <w:pStyle w:val="a3"/>
        <w:spacing w:before="0" w:beforeAutospacing="0"/>
        <w:jc w:val="right"/>
        <w:rPr>
          <w:color w:val="0B1F33"/>
          <w:sz w:val="28"/>
        </w:rPr>
      </w:pPr>
      <w:r>
        <w:rPr>
          <w:color w:val="0B1F33"/>
          <w:sz w:val="28"/>
        </w:rPr>
        <w:t xml:space="preserve"> </w:t>
      </w:r>
      <w:r w:rsidR="00F65F60">
        <w:rPr>
          <w:color w:val="0B1F33"/>
          <w:sz w:val="28"/>
        </w:rPr>
        <w:t xml:space="preserve"> </w:t>
      </w:r>
      <w:r w:rsidR="00F65F60" w:rsidRPr="00F65F60">
        <w:rPr>
          <w:noProof/>
          <w:color w:val="0B1F33"/>
          <w:sz w:val="28"/>
        </w:rPr>
        <w:drawing>
          <wp:inline distT="0" distB="0" distL="0" distR="0" wp14:anchorId="6D09EEF1" wp14:editId="3120896A">
            <wp:extent cx="3024778" cy="2706775"/>
            <wp:effectExtent l="0" t="0" r="4445" b="0"/>
            <wp:docPr id="9" name="Рисунок 9" descr="C:\Users\79273\AppData\Local\Packages\5319275A.WhatsAppDesktop_cv1g1gvanyjgm\TempState\82680BFEC0FA08346C1B10D30A3E3D4A\Изображение WhatsApp 2024-09-30 в 12.58.35_ee50c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82680BFEC0FA08346C1B10D30A3E3D4A\Изображение WhatsApp 2024-09-30 в 12.58.35_ee50cd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289" cy="27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F60">
        <w:rPr>
          <w:color w:val="0B1F33"/>
          <w:sz w:val="28"/>
        </w:rPr>
        <w:t xml:space="preserve"> </w:t>
      </w:r>
      <w:r w:rsidR="00F65F60" w:rsidRPr="00F65F60">
        <w:rPr>
          <w:noProof/>
          <w:color w:val="0B1F33"/>
          <w:sz w:val="28"/>
        </w:rPr>
        <w:drawing>
          <wp:inline distT="0" distB="0" distL="0" distR="0">
            <wp:extent cx="3016423" cy="2700655"/>
            <wp:effectExtent l="0" t="0" r="0" b="4445"/>
            <wp:docPr id="10" name="Рисунок 10" descr="C:\Users\79273\AppData\Local\Packages\5319275A.WhatsAppDesktop_cv1g1gvanyjgm\TempState\F6E25176C96F7D7C8C7D74FF8BABEE5D\Изображение WhatsApp 2024-09-30 в 12.58.36_e9022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F6E25176C96F7D7C8C7D74FF8BABEE5D\Изображение WhatsApp 2024-09-30 в 12.58.36_e9022e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2633" cy="27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D30" w:rsidRDefault="002E1D30" w:rsidP="001A413F">
      <w:pPr>
        <w:pStyle w:val="a3"/>
        <w:spacing w:before="0" w:beforeAutospacing="0"/>
        <w:jc w:val="right"/>
        <w:rPr>
          <w:color w:val="0B1F33"/>
          <w:sz w:val="28"/>
        </w:rPr>
      </w:pPr>
    </w:p>
    <w:p w:rsidR="00F65F60" w:rsidRDefault="00365BB4" w:rsidP="00F65F60">
      <w:pPr>
        <w:pStyle w:val="a3"/>
        <w:spacing w:before="0" w:beforeAutospacing="0"/>
        <w:jc w:val="right"/>
      </w:pPr>
      <w:r w:rsidRPr="00365BB4">
        <w:rPr>
          <w:noProof/>
          <w:color w:val="0B1F33"/>
          <w:sz w:val="28"/>
        </w:rPr>
        <w:lastRenderedPageBreak/>
        <w:drawing>
          <wp:inline distT="0" distB="0" distL="0" distR="0">
            <wp:extent cx="3221104" cy="2053978"/>
            <wp:effectExtent l="0" t="0" r="0" b="3810"/>
            <wp:docPr id="5" name="Рисунок 5" descr="C:\Users\79273\AppData\Local\Packages\5319275A.WhatsAppDesktop_cv1g1gvanyjgm\TempState\A440A3D316C5614C7A9310E902F4A43E\Изображение WhatsApp 2024-09-04 в 10.04.23_0c3ac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A440A3D316C5614C7A9310E902F4A43E\Изображение WhatsApp 2024-09-04 в 10.04.23_0c3acb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5128" cy="20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F60">
        <w:rPr>
          <w:color w:val="0B1F33"/>
          <w:sz w:val="28"/>
        </w:rPr>
        <w:t xml:space="preserve"> </w:t>
      </w:r>
      <w:r w:rsidR="00F65F60">
        <w:rPr>
          <w:noProof/>
        </w:rPr>
        <w:drawing>
          <wp:inline distT="0" distB="0" distL="0" distR="0" wp14:anchorId="0F3D95BE" wp14:editId="13F482DE">
            <wp:extent cx="2835209" cy="2051816"/>
            <wp:effectExtent l="0" t="0" r="3810" b="5715"/>
            <wp:docPr id="11" name="Рисунок 11" descr="https://sun9-16.userapi.com/impg/gheQK3kSdMjCJnXiKCRq6y8G5xcCLcoiys-c5g/29YIenYnMc4.jpg?size=672x384&amp;quality=95&amp;sign=5bff39b1ed9f8e77e6e74715dff92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g/gheQK3kSdMjCJnXiKCRq6y8G5xcCLcoiys-c5g/29YIenYnMc4.jpg?size=672x384&amp;quality=95&amp;sign=5bff39b1ed9f8e77e6e74715dff9258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3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91" w:rsidRDefault="00365BB4" w:rsidP="00F65F60">
      <w:pPr>
        <w:pStyle w:val="a3"/>
        <w:spacing w:before="0" w:beforeAutospacing="0"/>
        <w:jc w:val="right"/>
      </w:pPr>
      <w:r>
        <w:rPr>
          <w:noProof/>
        </w:rPr>
        <w:drawing>
          <wp:inline distT="0" distB="0" distL="0" distR="0" wp14:anchorId="68F1CAB8" wp14:editId="7355DBBF">
            <wp:extent cx="6750685" cy="3688574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B4" w:rsidRDefault="00365BB4">
      <w:r>
        <w:rPr>
          <w:noProof/>
          <w:lang w:eastAsia="ru-RU"/>
        </w:rPr>
        <w:drawing>
          <wp:inline distT="0" distB="0" distL="0" distR="0" wp14:anchorId="3B6DD5AD">
            <wp:extent cx="6667500" cy="3608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53" cy="361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5BB4" w:rsidSect="00F65F60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0"/>
    <w:rsid w:val="001A413F"/>
    <w:rsid w:val="00233CF0"/>
    <w:rsid w:val="002E1D30"/>
    <w:rsid w:val="00365BB4"/>
    <w:rsid w:val="003A215F"/>
    <w:rsid w:val="00B24100"/>
    <w:rsid w:val="00B3637B"/>
    <w:rsid w:val="00D32391"/>
    <w:rsid w:val="00F6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918E5"/>
  <w15:chartTrackingRefBased/>
  <w15:docId w15:val="{C3167A5C-50BA-4927-AC46-49332BC3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41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3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C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241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8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6</cp:revision>
  <dcterms:created xsi:type="dcterms:W3CDTF">2024-09-30T09:03:00Z</dcterms:created>
  <dcterms:modified xsi:type="dcterms:W3CDTF">2024-09-30T10:17:00Z</dcterms:modified>
</cp:coreProperties>
</file>